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FB8" w:rsidRPr="00AD3428" w:rsidRDefault="00D66FB8" w:rsidP="00104740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AD3428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142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AD3428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Parvovirus B19 Infection</w:t>
      </w:r>
    </w:p>
    <w:p w:rsidR="00104740" w:rsidRPr="00DF14B8" w:rsidRDefault="00104740" w:rsidP="00104740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DF14B8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</w:p>
    <w:p w:rsidR="00104740" w:rsidRPr="004A6BE6" w:rsidRDefault="00104740" w:rsidP="00AD3428">
      <w:pPr>
        <w:widowControl w:val="0"/>
        <w:tabs>
          <w:tab w:val="left" w:pos="0"/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proofErr w:type="gramStart"/>
      <w:r w:rsidRPr="004A6BE6">
        <w:rPr>
          <w:rFonts w:ascii="Times New Roman" w:eastAsia="Times New Roman" w:hAnsi="Times New Roman" w:cs="TimesNewRomanPSMT"/>
          <w:sz w:val="24"/>
          <w:szCs w:val="24"/>
        </w:rPr>
        <w:t>American Academy of Pediatrics.</w:t>
      </w:r>
      <w:proofErr w:type="gramEnd"/>
      <w:r w:rsidRPr="004A6BE6">
        <w:rPr>
          <w:rFonts w:ascii="Times New Roman" w:eastAsia="Times New Roman" w:hAnsi="Times New Roman" w:cs="TimesNewRomanPSMT"/>
          <w:sz w:val="24"/>
          <w:szCs w:val="24"/>
        </w:rPr>
        <w:t xml:space="preserve"> Parvovirus B19. In: Kimberlin DW, Brady MT, Jackson, MA, Long SS, eds. </w:t>
      </w:r>
      <w:r w:rsidRPr="00777803">
        <w:rPr>
          <w:rFonts w:ascii="Times New Roman" w:eastAsia="Times New Roman" w:hAnsi="Times New Roman" w:cs="TimesNewRomanPSMT"/>
          <w:i/>
          <w:sz w:val="24"/>
          <w:szCs w:val="24"/>
        </w:rPr>
        <w:t>Red Book: 2018 Report of the Committee on Infectious Diseases.</w:t>
      </w:r>
      <w:r w:rsidRPr="004A6BE6">
        <w:rPr>
          <w:rFonts w:ascii="Times New Roman" w:eastAsia="Times New Roman" w:hAnsi="Times New Roman" w:cs="TimesNewRomanPSMT"/>
          <w:sz w:val="24"/>
          <w:szCs w:val="24"/>
        </w:rPr>
        <w:t xml:space="preserve"> 31st ed. Elk Grove Village, IL: American Academy of Pediatrics; 2018:602-606.</w:t>
      </w:r>
    </w:p>
    <w:p w:rsidR="00104740" w:rsidRDefault="00104740" w:rsidP="00AD3428">
      <w:pPr>
        <w:widowControl w:val="0"/>
        <w:tabs>
          <w:tab w:val="left" w:pos="0"/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4A6BE6">
        <w:rPr>
          <w:rFonts w:ascii="Times New Roman" w:eastAsia="Times New Roman" w:hAnsi="Times New Roman" w:cs="TimesNewRomanPSMT"/>
          <w:sz w:val="24"/>
          <w:szCs w:val="24"/>
        </w:rPr>
        <w:t xml:space="preserve">American College of Obstetricians and Gynecologists. Cytomegalovirus, parvovirus B19, varicella zoster, and toxoplasmosis in pregnancy. Practice Bulletin No. 151. </w:t>
      </w:r>
      <w:r w:rsidRPr="00777803">
        <w:rPr>
          <w:rFonts w:ascii="Times New Roman" w:eastAsia="Times New Roman" w:hAnsi="Times New Roman" w:cs="TimesNewRomanPSMT"/>
          <w:i/>
          <w:sz w:val="24"/>
          <w:szCs w:val="24"/>
        </w:rPr>
        <w:t>Obstet Gynecol</w:t>
      </w:r>
      <w:r w:rsidRPr="004A6BE6">
        <w:rPr>
          <w:rFonts w:ascii="Times New Roman" w:eastAsia="Times New Roman" w:hAnsi="Times New Roman" w:cs="TimesNewRomanPSMT"/>
          <w:sz w:val="24"/>
          <w:szCs w:val="24"/>
        </w:rPr>
        <w:t>. 2015;125:1510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4A6BE6">
        <w:rPr>
          <w:rFonts w:ascii="Times New Roman" w:eastAsia="Times New Roman" w:hAnsi="Times New Roman" w:cs="TimesNewRomanPSMT"/>
          <w:sz w:val="24"/>
          <w:szCs w:val="24"/>
        </w:rPr>
        <w:t>1525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  <w:bookmarkStart w:id="0" w:name="_GoBack"/>
      <w:bookmarkEnd w:id="0"/>
    </w:p>
    <w:p w:rsidR="00104740" w:rsidRDefault="00104740" w:rsidP="00AD3428">
      <w:pPr>
        <w:widowControl w:val="0"/>
        <w:tabs>
          <w:tab w:val="left" w:pos="0"/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B84158">
        <w:rPr>
          <w:rFonts w:ascii="Times New Roman" w:eastAsia="Times New Roman" w:hAnsi="Times New Roman" w:cs="TimesNewRomanPSMT"/>
          <w:sz w:val="24"/>
          <w:szCs w:val="24"/>
        </w:rPr>
        <w:t>Bigelow CA, Cinelli CM, Little SE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, et al. </w:t>
      </w:r>
      <w:r w:rsidRPr="00B84158">
        <w:rPr>
          <w:rFonts w:ascii="Times New Roman" w:eastAsia="Times New Roman" w:hAnsi="Times New Roman" w:cs="TimesNewRomanPSMT"/>
          <w:sz w:val="24"/>
          <w:szCs w:val="24"/>
        </w:rPr>
        <w:t>Percutaneous umbilical blood sampling: current trends and outcomes.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CA70F9">
        <w:rPr>
          <w:rFonts w:ascii="Times New Roman" w:eastAsia="Times New Roman" w:hAnsi="Times New Roman" w:cs="TimesNewRomanPSMT"/>
          <w:i/>
          <w:sz w:val="24"/>
          <w:szCs w:val="24"/>
        </w:rPr>
        <w:t>Eur J Obstet Gynecol Reprod Biol.</w:t>
      </w:r>
      <w:r w:rsidRPr="00B84158">
        <w:rPr>
          <w:rFonts w:ascii="Times New Roman" w:eastAsia="Times New Roman" w:hAnsi="Times New Roman" w:cs="TimesNewRomanPSMT"/>
          <w:sz w:val="24"/>
          <w:szCs w:val="24"/>
        </w:rPr>
        <w:t xml:space="preserve"> 2016;200:98-101</w:t>
      </w:r>
      <w:r>
        <w:rPr>
          <w:rFonts w:ascii="Times New Roman" w:eastAsia="Times New Roman" w:hAnsi="Times New Roman" w:cs="TimesNewRomanPSMT"/>
          <w:sz w:val="24"/>
          <w:szCs w:val="24"/>
        </w:rPr>
        <w:t>/</w:t>
      </w:r>
    </w:p>
    <w:p w:rsidR="00104740" w:rsidRDefault="00104740" w:rsidP="00AD3428">
      <w:pPr>
        <w:widowControl w:val="0"/>
        <w:tabs>
          <w:tab w:val="left" w:pos="0"/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2B0D6F">
        <w:rPr>
          <w:rFonts w:ascii="Times New Roman" w:eastAsia="Times New Roman" w:hAnsi="Times New Roman" w:cs="TimesNewRomanPSMT"/>
          <w:sz w:val="24"/>
          <w:szCs w:val="24"/>
        </w:rPr>
        <w:t>Bonvicini F, Bua G, Gallinella G.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2B0D6F">
        <w:rPr>
          <w:rFonts w:ascii="Times New Roman" w:eastAsia="Times New Roman" w:hAnsi="Times New Roman" w:cs="TimesNewRomanPSMT"/>
          <w:sz w:val="24"/>
          <w:szCs w:val="24"/>
        </w:rPr>
        <w:t>Parvovirus B19 infection in pregnancy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: </w:t>
      </w:r>
      <w:r w:rsidRPr="002B0D6F">
        <w:rPr>
          <w:rFonts w:ascii="Times New Roman" w:eastAsia="Times New Roman" w:hAnsi="Times New Roman" w:cs="TimesNewRomanPSMT"/>
          <w:sz w:val="24"/>
          <w:szCs w:val="24"/>
        </w:rPr>
        <w:t>awareness and opportunities</w:t>
      </w:r>
      <w:r w:rsidRPr="00CA70F9">
        <w:rPr>
          <w:rFonts w:ascii="Times New Roman" w:eastAsia="Times New Roman" w:hAnsi="Times New Roman" w:cs="TimesNewRomanPSMT"/>
          <w:i/>
          <w:sz w:val="24"/>
          <w:szCs w:val="24"/>
        </w:rPr>
        <w:t>. Curr Opin Virol</w:t>
      </w:r>
      <w:r w:rsidRPr="002B0D6F">
        <w:rPr>
          <w:rFonts w:ascii="Times New Roman" w:eastAsia="Times New Roman" w:hAnsi="Times New Roman" w:cs="TimesNewRomanPSMT"/>
          <w:sz w:val="24"/>
          <w:szCs w:val="24"/>
        </w:rPr>
        <w:t>. 2017;27:8-14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104740" w:rsidRPr="00DF14B8" w:rsidRDefault="00104740" w:rsidP="00AD3428">
      <w:pPr>
        <w:widowControl w:val="0"/>
        <w:tabs>
          <w:tab w:val="left" w:pos="0"/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DF14B8">
        <w:rPr>
          <w:rFonts w:ascii="Times New Roman" w:eastAsia="Times New Roman" w:hAnsi="Times New Roman" w:cs="TimesNewRomanPSMT"/>
          <w:sz w:val="24"/>
          <w:szCs w:val="24"/>
        </w:rPr>
        <w:t xml:space="preserve">Carlsen K, Beck BL, Bagger PV, </w:t>
      </w:r>
      <w:r>
        <w:rPr>
          <w:rFonts w:ascii="Times New Roman" w:eastAsia="Times New Roman" w:hAnsi="Times New Roman" w:cs="TimesNewRomanPSMT"/>
          <w:sz w:val="24"/>
          <w:szCs w:val="24"/>
        </w:rPr>
        <w:t>et al</w:t>
      </w:r>
      <w:r w:rsidRPr="00DF14B8">
        <w:rPr>
          <w:rFonts w:ascii="Times New Roman" w:eastAsia="Times New Roman" w:hAnsi="Times New Roman" w:cs="TimesNewRomanPSMT"/>
          <w:sz w:val="24"/>
          <w:szCs w:val="24"/>
        </w:rPr>
        <w:t>.</w:t>
      </w:r>
      <w:r w:rsidR="00D66FB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DF14B8">
        <w:rPr>
          <w:rFonts w:ascii="Times New Roman" w:eastAsia="Times New Roman" w:hAnsi="Times New Roman" w:cs="TimesNewRomanPSMT"/>
          <w:sz w:val="24"/>
          <w:szCs w:val="24"/>
        </w:rPr>
        <w:t xml:space="preserve">Pregnancy loss ascribable to parvovirus B19/erythrovirus is associated with a high prevalence of trisomy. </w:t>
      </w:r>
      <w:r w:rsidRPr="00DF14B8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Gynecol Obstet Invest.</w:t>
      </w:r>
      <w:r w:rsidRPr="00DF14B8">
        <w:rPr>
          <w:rFonts w:ascii="Times New Roman" w:eastAsia="Times New Roman" w:hAnsi="Times New Roman" w:cs="TimesNewRomanPSMT"/>
          <w:sz w:val="24"/>
          <w:szCs w:val="24"/>
        </w:rPr>
        <w:t xml:space="preserve"> 2010;70:328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DF14B8">
        <w:rPr>
          <w:rFonts w:ascii="Times New Roman" w:eastAsia="Times New Roman" w:hAnsi="Times New Roman" w:cs="TimesNewRomanPSMT"/>
          <w:sz w:val="24"/>
          <w:szCs w:val="24"/>
        </w:rPr>
        <w:t>334.</w:t>
      </w:r>
    </w:p>
    <w:p w:rsidR="00104740" w:rsidRPr="00DF14B8" w:rsidRDefault="00104740" w:rsidP="00AD3428">
      <w:pPr>
        <w:widowControl w:val="0"/>
        <w:tabs>
          <w:tab w:val="left" w:pos="0"/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323F3D">
        <w:rPr>
          <w:rFonts w:ascii="Times New Roman" w:eastAsia="Times New Roman" w:hAnsi="Times New Roman" w:cs="TimesNewRomanPSMT"/>
          <w:sz w:val="24"/>
          <w:szCs w:val="24"/>
        </w:rPr>
        <w:t xml:space="preserve">De Jong EP, Lindenburg IT, van Klink JM, et al. Intrauterine transfusion for parvovirus B19 infection: long-term neurodevelopmental outcome. </w:t>
      </w:r>
      <w:r w:rsidRPr="00CA70F9">
        <w:rPr>
          <w:rFonts w:ascii="Times New Roman" w:eastAsia="Times New Roman" w:hAnsi="Times New Roman" w:cs="TimesNewRomanPSMT"/>
          <w:i/>
          <w:sz w:val="24"/>
          <w:szCs w:val="24"/>
        </w:rPr>
        <w:t>Am J Obstet Gynecol</w:t>
      </w:r>
      <w:r>
        <w:rPr>
          <w:rFonts w:ascii="Times New Roman" w:eastAsia="Times New Roman" w:hAnsi="Times New Roman" w:cs="TimesNewRomanPSMT"/>
          <w:sz w:val="24"/>
          <w:szCs w:val="24"/>
        </w:rPr>
        <w:t>. 2012;</w:t>
      </w:r>
      <w:r w:rsidRPr="00323F3D">
        <w:rPr>
          <w:rFonts w:ascii="Times New Roman" w:eastAsia="Times New Roman" w:hAnsi="Times New Roman" w:cs="TimesNewRomanPSMT"/>
          <w:sz w:val="24"/>
          <w:szCs w:val="24"/>
        </w:rPr>
        <w:t>206:204.e1</w:t>
      </w:r>
      <w:r>
        <w:rPr>
          <w:rFonts w:ascii="Times New Roman" w:eastAsia="Times New Roman" w:hAnsi="Times New Roman" w:cs="TimesNewRomanPSMT"/>
          <w:sz w:val="24"/>
          <w:szCs w:val="24"/>
        </w:rPr>
        <w:t>-5</w:t>
      </w:r>
      <w:r w:rsidRPr="00323F3D"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104740" w:rsidRDefault="00104740" w:rsidP="00AD3428">
      <w:pPr>
        <w:widowControl w:val="0"/>
        <w:tabs>
          <w:tab w:val="left" w:pos="0"/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DF14B8">
        <w:rPr>
          <w:rFonts w:ascii="Times New Roman" w:eastAsia="Times New Roman" w:hAnsi="Times New Roman" w:cs="TimesNewRomanPSMT"/>
          <w:sz w:val="24"/>
          <w:szCs w:val="24"/>
        </w:rPr>
        <w:t>Enders M, Klingel K, Weidner A, et al.</w:t>
      </w:r>
      <w:r w:rsidR="00D66FB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DF14B8">
        <w:rPr>
          <w:rFonts w:ascii="Times New Roman" w:eastAsia="Times New Roman" w:hAnsi="Times New Roman" w:cs="TimesNewRomanPSMT"/>
          <w:sz w:val="24"/>
          <w:szCs w:val="24"/>
        </w:rPr>
        <w:t xml:space="preserve">Risk of fetal hydrops and non-hydropic late intrauterine fetal death after gestational parvovirus B19 infection. </w:t>
      </w:r>
      <w:r w:rsidRPr="00DF14B8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J Clin Virol.</w:t>
      </w:r>
      <w:r w:rsidRPr="00DF14B8">
        <w:rPr>
          <w:rFonts w:ascii="Times New Roman" w:eastAsia="Times New Roman" w:hAnsi="Times New Roman" w:cs="TimesNewRomanPSMT"/>
          <w:sz w:val="24"/>
          <w:szCs w:val="24"/>
        </w:rPr>
        <w:t xml:space="preserve"> 2010;49:163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DF14B8">
        <w:rPr>
          <w:rFonts w:ascii="Times New Roman" w:eastAsia="Times New Roman" w:hAnsi="Times New Roman" w:cs="TimesNewRomanPSMT"/>
          <w:sz w:val="24"/>
          <w:szCs w:val="24"/>
        </w:rPr>
        <w:t>168.</w:t>
      </w:r>
    </w:p>
    <w:p w:rsidR="00104740" w:rsidRDefault="00104740" w:rsidP="00AD3428">
      <w:pPr>
        <w:widowControl w:val="0"/>
        <w:tabs>
          <w:tab w:val="left" w:pos="0"/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437DB7">
        <w:rPr>
          <w:rFonts w:ascii="Times New Roman" w:eastAsia="Times New Roman" w:hAnsi="Times New Roman" w:cs="TimesNewRomanPSMT"/>
          <w:sz w:val="24"/>
          <w:szCs w:val="24"/>
        </w:rPr>
        <w:t>Lassen J, Bager P, Wohlfahrt J,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et al.</w:t>
      </w:r>
      <w:r w:rsidRPr="00437DB7">
        <w:rPr>
          <w:rFonts w:ascii="Times New Roman" w:eastAsia="Times New Roman" w:hAnsi="Times New Roman" w:cs="TimesNewRomanPSMT"/>
          <w:sz w:val="24"/>
          <w:szCs w:val="24"/>
        </w:rPr>
        <w:t xml:space="preserve"> Parvovirus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437DB7">
        <w:rPr>
          <w:rFonts w:ascii="Times New Roman" w:eastAsia="Times New Roman" w:hAnsi="Times New Roman" w:cs="TimesNewRomanPSMT"/>
          <w:sz w:val="24"/>
          <w:szCs w:val="24"/>
        </w:rPr>
        <w:t>B19 infection in pregnancy and subsequent morbidity and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437DB7">
        <w:rPr>
          <w:rFonts w:ascii="Times New Roman" w:eastAsia="Times New Roman" w:hAnsi="Times New Roman" w:cs="TimesNewRomanPSMT"/>
          <w:sz w:val="24"/>
          <w:szCs w:val="24"/>
        </w:rPr>
        <w:t xml:space="preserve">mortality in offspring. </w:t>
      </w:r>
      <w:r w:rsidRPr="00CA70F9">
        <w:rPr>
          <w:rFonts w:ascii="Times New Roman" w:eastAsia="Times New Roman" w:hAnsi="Times New Roman" w:cs="TimesNewRomanPSMT"/>
          <w:i/>
          <w:sz w:val="24"/>
          <w:szCs w:val="24"/>
        </w:rPr>
        <w:t>Int J Epidemiol</w:t>
      </w:r>
      <w:r>
        <w:rPr>
          <w:rFonts w:ascii="Times New Roman" w:eastAsia="Times New Roman" w:hAnsi="Times New Roman" w:cs="TimesNewRomanPSMT"/>
          <w:i/>
          <w:sz w:val="24"/>
          <w:szCs w:val="24"/>
        </w:rPr>
        <w:t>.</w:t>
      </w:r>
      <w:r w:rsidRPr="00437DB7">
        <w:rPr>
          <w:rFonts w:ascii="Times New Roman" w:eastAsia="Times New Roman" w:hAnsi="Times New Roman" w:cs="TimesNewRomanPSMT"/>
          <w:sz w:val="24"/>
          <w:szCs w:val="24"/>
        </w:rPr>
        <w:t xml:space="preserve"> 2013</w:t>
      </w:r>
      <w:r>
        <w:rPr>
          <w:rFonts w:ascii="Times New Roman" w:eastAsia="Times New Roman" w:hAnsi="Times New Roman" w:cs="TimesNewRomanPSMT"/>
          <w:sz w:val="24"/>
          <w:szCs w:val="24"/>
        </w:rPr>
        <w:t>;</w:t>
      </w:r>
      <w:r w:rsidRPr="00437DB7">
        <w:rPr>
          <w:rFonts w:ascii="Times New Roman" w:eastAsia="Times New Roman" w:hAnsi="Times New Roman" w:cs="TimesNewRomanPSMT"/>
          <w:sz w:val="24"/>
          <w:szCs w:val="24"/>
        </w:rPr>
        <w:t>42:1070-1076.</w:t>
      </w:r>
    </w:p>
    <w:p w:rsidR="00104740" w:rsidRDefault="00104740" w:rsidP="00AD3428">
      <w:pPr>
        <w:widowControl w:val="0"/>
        <w:tabs>
          <w:tab w:val="left" w:pos="0"/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472175">
        <w:rPr>
          <w:rFonts w:ascii="Times New Roman" w:eastAsia="Times New Roman" w:hAnsi="Times New Roman" w:cs="TimesNewRomanPSMT"/>
          <w:sz w:val="24"/>
          <w:szCs w:val="24"/>
        </w:rPr>
        <w:t xml:space="preserve">Lassen J, Jensen AK, Bager P, et al. Parvovirus B19 infection in the first trimester of pregnancy and risk of fetal loss: a population-based case-control study. </w:t>
      </w:r>
      <w:r w:rsidRPr="00CA70F9">
        <w:rPr>
          <w:rFonts w:ascii="Times New Roman" w:eastAsia="Times New Roman" w:hAnsi="Times New Roman" w:cs="TimesNewRomanPSMT"/>
          <w:i/>
          <w:sz w:val="24"/>
          <w:szCs w:val="24"/>
        </w:rPr>
        <w:t>Am J Epidemiol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. </w:t>
      </w:r>
      <w:r w:rsidRPr="00472175">
        <w:rPr>
          <w:rFonts w:ascii="Times New Roman" w:eastAsia="Times New Roman" w:hAnsi="Times New Roman" w:cs="TimesNewRomanPSMT"/>
          <w:sz w:val="24"/>
          <w:szCs w:val="24"/>
        </w:rPr>
        <w:t>2012;176:803</w:t>
      </w:r>
      <w:r>
        <w:rPr>
          <w:rFonts w:ascii="Times New Roman" w:eastAsia="Times New Roman" w:hAnsi="Times New Roman" w:cs="TimesNewRomanPSMT"/>
          <w:sz w:val="24"/>
          <w:szCs w:val="24"/>
        </w:rPr>
        <w:t>-807</w:t>
      </w:r>
      <w:r w:rsidRPr="00472175"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104740" w:rsidRDefault="00104740" w:rsidP="00AD3428">
      <w:pPr>
        <w:widowControl w:val="0"/>
        <w:tabs>
          <w:tab w:val="left" w:pos="0"/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6A1957">
        <w:rPr>
          <w:rFonts w:ascii="Times New Roman" w:eastAsia="Times New Roman" w:hAnsi="Times New Roman" w:cs="TimesNewRomanPSMT"/>
          <w:sz w:val="24"/>
          <w:szCs w:val="24"/>
        </w:rPr>
        <w:t>Lejeune A, Cremer M, von Bernuth H</w:t>
      </w:r>
      <w:r>
        <w:rPr>
          <w:rFonts w:ascii="Times New Roman" w:eastAsia="Times New Roman" w:hAnsi="Times New Roman" w:cs="TimesNewRomanPSMT"/>
          <w:sz w:val="24"/>
          <w:szCs w:val="24"/>
        </w:rPr>
        <w:t>, et al.</w:t>
      </w:r>
      <w:r w:rsidRPr="006A1957">
        <w:rPr>
          <w:rFonts w:ascii="Times New Roman" w:eastAsia="Times New Roman" w:hAnsi="Times New Roman" w:cs="TimesNewRomanPSMT"/>
          <w:sz w:val="24"/>
          <w:szCs w:val="24"/>
        </w:rPr>
        <w:t xml:space="preserve"> Persistent pure red cell aplasia in dicygotic twins </w:t>
      </w:r>
      <w:r w:rsidRPr="006A1957">
        <w:rPr>
          <w:rFonts w:ascii="Times New Roman" w:eastAsia="Times New Roman" w:hAnsi="Times New Roman" w:cs="TimesNewRomanPSMT"/>
          <w:sz w:val="24"/>
          <w:szCs w:val="24"/>
        </w:rPr>
        <w:lastRenderedPageBreak/>
        <w:t>with persistent congenital parvovirus B19 infection-remission following high dose intravenous immunoglobulin.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CA70F9">
        <w:rPr>
          <w:rFonts w:ascii="Times New Roman" w:eastAsia="Times New Roman" w:hAnsi="Times New Roman" w:cs="TimesNewRomanPSMT"/>
          <w:i/>
          <w:sz w:val="24"/>
          <w:szCs w:val="24"/>
        </w:rPr>
        <w:t>Eur J Pediatr</w:t>
      </w:r>
      <w:r>
        <w:rPr>
          <w:rFonts w:ascii="Times New Roman" w:eastAsia="Times New Roman" w:hAnsi="Times New Roman" w:cs="TimesNewRomanPSMT"/>
          <w:sz w:val="24"/>
          <w:szCs w:val="24"/>
        </w:rPr>
        <w:t>. 2014</w:t>
      </w:r>
      <w:r w:rsidRPr="006A1957">
        <w:rPr>
          <w:rFonts w:ascii="Times New Roman" w:eastAsia="Times New Roman" w:hAnsi="Times New Roman" w:cs="TimesNewRomanPSMT"/>
          <w:sz w:val="24"/>
          <w:szCs w:val="24"/>
        </w:rPr>
        <w:t>;173:1723-</w:t>
      </w:r>
      <w:r>
        <w:rPr>
          <w:rFonts w:ascii="Times New Roman" w:eastAsia="Times New Roman" w:hAnsi="Times New Roman" w:cs="TimesNewRomanPSMT"/>
          <w:sz w:val="24"/>
          <w:szCs w:val="24"/>
        </w:rPr>
        <w:t>172</w:t>
      </w:r>
      <w:r w:rsidRPr="006A1957">
        <w:rPr>
          <w:rFonts w:ascii="Times New Roman" w:eastAsia="Times New Roman" w:hAnsi="Times New Roman" w:cs="TimesNewRomanPSMT"/>
          <w:sz w:val="24"/>
          <w:szCs w:val="24"/>
        </w:rPr>
        <w:t>6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104740" w:rsidRDefault="00104740" w:rsidP="00AD3428">
      <w:pPr>
        <w:widowControl w:val="0"/>
        <w:tabs>
          <w:tab w:val="left" w:pos="0"/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437DB7">
        <w:rPr>
          <w:rFonts w:ascii="Times New Roman" w:eastAsia="Times New Roman" w:hAnsi="Times New Roman" w:cs="TimesNewRomanPSMT"/>
          <w:sz w:val="24"/>
          <w:szCs w:val="24"/>
        </w:rPr>
        <w:t xml:space="preserve">Melamed N, Whittle W, Kelly EN, 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et al. </w:t>
      </w:r>
      <w:r w:rsidRPr="00437DB7">
        <w:rPr>
          <w:rFonts w:ascii="Times New Roman" w:eastAsia="Times New Roman" w:hAnsi="Times New Roman" w:cs="TimesNewRomanPSMT"/>
          <w:sz w:val="24"/>
          <w:szCs w:val="24"/>
        </w:rPr>
        <w:t>Fetal thrombocytopenia in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437DB7">
        <w:rPr>
          <w:rFonts w:ascii="Times New Roman" w:eastAsia="Times New Roman" w:hAnsi="Times New Roman" w:cs="TimesNewRomanPSMT"/>
          <w:sz w:val="24"/>
          <w:szCs w:val="24"/>
        </w:rPr>
        <w:t xml:space="preserve">pregnancies with fetal human parvovirus-B19 infection. </w:t>
      </w:r>
      <w:r w:rsidRPr="00CA70F9">
        <w:rPr>
          <w:rFonts w:ascii="Times New Roman" w:eastAsia="Times New Roman" w:hAnsi="Times New Roman" w:cs="TimesNewRomanPSMT"/>
          <w:i/>
          <w:sz w:val="24"/>
          <w:szCs w:val="24"/>
        </w:rPr>
        <w:t>Am J Obstet Gynecol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. </w:t>
      </w:r>
      <w:r w:rsidRPr="00437DB7">
        <w:rPr>
          <w:rFonts w:ascii="Times New Roman" w:eastAsia="Times New Roman" w:hAnsi="Times New Roman" w:cs="TimesNewRomanPSMT"/>
          <w:sz w:val="24"/>
          <w:szCs w:val="24"/>
        </w:rPr>
        <w:t>2015</w:t>
      </w:r>
      <w:r>
        <w:rPr>
          <w:rFonts w:ascii="Times New Roman" w:eastAsia="Times New Roman" w:hAnsi="Times New Roman" w:cs="TimesNewRomanPSMT"/>
          <w:sz w:val="24"/>
          <w:szCs w:val="24"/>
        </w:rPr>
        <w:t>;</w:t>
      </w:r>
      <w:r w:rsidRPr="00437DB7">
        <w:rPr>
          <w:rFonts w:ascii="Times New Roman" w:eastAsia="Times New Roman" w:hAnsi="Times New Roman" w:cs="TimesNewRomanPSMT"/>
          <w:sz w:val="24"/>
          <w:szCs w:val="24"/>
        </w:rPr>
        <w:t>212 793.e1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437DB7">
        <w:rPr>
          <w:rFonts w:ascii="Times New Roman" w:eastAsia="Times New Roman" w:hAnsi="Times New Roman" w:cs="TimesNewRomanPSMT"/>
          <w:sz w:val="24"/>
          <w:szCs w:val="24"/>
        </w:rPr>
        <w:t>8.</w:t>
      </w:r>
    </w:p>
    <w:p w:rsidR="00104740" w:rsidRPr="00DF14B8" w:rsidRDefault="00104740" w:rsidP="00AD3428">
      <w:pPr>
        <w:widowControl w:val="0"/>
        <w:tabs>
          <w:tab w:val="left" w:pos="0"/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2B0D6F">
        <w:rPr>
          <w:rFonts w:ascii="Times New Roman" w:eastAsia="Times New Roman" w:hAnsi="Times New Roman" w:cs="TimesNewRomanPSMT"/>
          <w:sz w:val="24"/>
          <w:szCs w:val="24"/>
        </w:rPr>
        <w:t xml:space="preserve">Puccetti C, Contoli M, Bonvicini F, et al. Parvovirus B19 in pregnancy: possible consequences of vertical transmission. </w:t>
      </w:r>
      <w:r w:rsidRPr="002B0D6F">
        <w:rPr>
          <w:rFonts w:ascii="Times New Roman" w:eastAsia="Times New Roman" w:hAnsi="Times New Roman" w:cs="TimesNewRomanPSMT"/>
          <w:i/>
          <w:sz w:val="24"/>
          <w:szCs w:val="24"/>
        </w:rPr>
        <w:t>Prenat Diagn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. </w:t>
      </w:r>
      <w:r w:rsidRPr="002B0D6F">
        <w:rPr>
          <w:rFonts w:ascii="Times New Roman" w:eastAsia="Times New Roman" w:hAnsi="Times New Roman" w:cs="TimesNewRomanPSMT"/>
          <w:sz w:val="24"/>
          <w:szCs w:val="24"/>
        </w:rPr>
        <w:t>2012;32:897-902.</w:t>
      </w:r>
    </w:p>
    <w:p w:rsidR="003A1EC9" w:rsidRDefault="003A1EC9" w:rsidP="00AD3428">
      <w:pPr>
        <w:tabs>
          <w:tab w:val="left" w:pos="0"/>
          <w:tab w:val="left" w:pos="270"/>
        </w:tabs>
      </w:pPr>
    </w:p>
    <w:sectPr w:rsidR="003A1EC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264" w:rsidRDefault="001D7264">
      <w:pPr>
        <w:spacing w:after="0" w:line="240" w:lineRule="auto"/>
      </w:pPr>
      <w:r>
        <w:separator/>
      </w:r>
    </w:p>
  </w:endnote>
  <w:endnote w:type="continuationSeparator" w:id="0">
    <w:p w:rsidR="001D7264" w:rsidRDefault="001D7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264" w:rsidRDefault="001D7264">
      <w:pPr>
        <w:spacing w:after="0" w:line="240" w:lineRule="auto"/>
      </w:pPr>
      <w:r>
        <w:separator/>
      </w:r>
    </w:p>
  </w:footnote>
  <w:footnote w:type="continuationSeparator" w:id="0">
    <w:p w:rsidR="001D7264" w:rsidRDefault="001D7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B3E" w:rsidRDefault="001D72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740"/>
    <w:rsid w:val="00086B54"/>
    <w:rsid w:val="00104740"/>
    <w:rsid w:val="001D7264"/>
    <w:rsid w:val="003A1EC9"/>
    <w:rsid w:val="008A5477"/>
    <w:rsid w:val="00AD3428"/>
    <w:rsid w:val="00D033F6"/>
    <w:rsid w:val="00D6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74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47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474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6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FB8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086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B5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74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47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474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6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FB8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086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B5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2019-07-24T07:07:00Z</dcterms:created>
  <dcterms:modified xsi:type="dcterms:W3CDTF">2019-10-17T09:40:00Z</dcterms:modified>
</cp:coreProperties>
</file>