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D59" w:rsidRDefault="00CD6D59" w:rsidP="00360F49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22F43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37 Laryngeal Mask Airway</w:t>
      </w:r>
      <w:r w:rsidRPr="00E22F43" w:rsidDel="00CD6D59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</w:t>
      </w:r>
    </w:p>
    <w:p w:rsidR="00360F49" w:rsidRPr="001C0B5C" w:rsidRDefault="00360F49" w:rsidP="00360F49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C0B5C">
        <w:rPr>
          <w:rFonts w:ascii="Times New Roman" w:hAnsi="Times New Roman" w:cs="Times New Roman"/>
          <w:b/>
          <w:sz w:val="24"/>
          <w:szCs w:val="24"/>
        </w:rPr>
        <w:t>Selected References</w:t>
      </w:r>
      <w:bookmarkStart w:id="0" w:name="_GoBack"/>
      <w:bookmarkEnd w:id="0"/>
    </w:p>
    <w:p w:rsidR="00360F49" w:rsidRPr="008858D1" w:rsidRDefault="00360F49" w:rsidP="00360F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858D1">
        <w:rPr>
          <w:rFonts w:ascii="Times New Roman" w:hAnsi="Times New Roman" w:cs="Times New Roman"/>
          <w:sz w:val="24"/>
          <w:szCs w:val="24"/>
        </w:rPr>
        <w:t xml:space="preserve">Abdel-Latif ME, Osborn DA. Laryngeal mask airway surfactant administration for prevention of morbidity and mortality in preterm infants with or at risk of respiratory distress syndrome. </w:t>
      </w:r>
      <w:r w:rsidRPr="007C27A6">
        <w:rPr>
          <w:rFonts w:ascii="Times New Roman" w:hAnsi="Times New Roman" w:cs="Times New Roman"/>
          <w:i/>
          <w:sz w:val="24"/>
          <w:szCs w:val="24"/>
        </w:rPr>
        <w:t>Cochrane Database Syst Rev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858D1">
        <w:rPr>
          <w:rFonts w:ascii="Times New Roman" w:hAnsi="Times New Roman" w:cs="Times New Roman"/>
          <w:sz w:val="24"/>
          <w:szCs w:val="24"/>
        </w:rPr>
        <w:t xml:space="preserve"> 2011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858D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858D1">
        <w:rPr>
          <w:rFonts w:ascii="Times New Roman" w:hAnsi="Times New Roman" w:cs="Times New Roman"/>
          <w:sz w:val="24"/>
          <w:szCs w:val="24"/>
        </w:rPr>
        <w:t>CD008309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0F49" w:rsidRPr="008858D1" w:rsidRDefault="00360F49" w:rsidP="00360F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858D1">
        <w:rPr>
          <w:rFonts w:ascii="Times New Roman" w:hAnsi="Times New Roman" w:cs="Times New Roman"/>
          <w:sz w:val="24"/>
          <w:szCs w:val="24"/>
        </w:rPr>
        <w:t xml:space="preserve">Bansal SC, Caoci S, Dempsey E, et al. The laryngeal mask airway and its use in neonatal resuscitation: a critical review of where we are in 2017/2018. </w:t>
      </w:r>
      <w:r w:rsidRPr="007C27A6">
        <w:rPr>
          <w:rFonts w:ascii="Times New Roman" w:hAnsi="Times New Roman" w:cs="Times New Roman"/>
          <w:i/>
          <w:sz w:val="24"/>
          <w:szCs w:val="24"/>
        </w:rPr>
        <w:t>Neonatology</w:t>
      </w:r>
      <w:r w:rsidRPr="008858D1">
        <w:rPr>
          <w:rFonts w:ascii="Times New Roman" w:hAnsi="Times New Roman" w:cs="Times New Roman"/>
          <w:sz w:val="24"/>
          <w:szCs w:val="24"/>
        </w:rPr>
        <w:t>.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858D1">
        <w:rPr>
          <w:rFonts w:ascii="Times New Roman" w:hAnsi="Times New Roman" w:cs="Times New Roman"/>
          <w:sz w:val="24"/>
          <w:szCs w:val="24"/>
        </w:rPr>
        <w:t xml:space="preserve">;113(2):152-161. </w:t>
      </w:r>
    </w:p>
    <w:p w:rsidR="00360F49" w:rsidRPr="008858D1" w:rsidRDefault="00360F49" w:rsidP="00360F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858D1">
        <w:rPr>
          <w:rFonts w:ascii="Times New Roman" w:hAnsi="Times New Roman" w:cs="Times New Roman"/>
          <w:sz w:val="24"/>
          <w:szCs w:val="24"/>
        </w:rPr>
        <w:t xml:space="preserve">Barbosaa R, Simões e Silvaa AC, </w:t>
      </w:r>
      <w:r w:rsidRPr="001B2AC4">
        <w:rPr>
          <w:rFonts w:ascii="Times New Roman" w:hAnsi="Times New Roman" w:cs="Times New Roman"/>
          <w:sz w:val="24"/>
          <w:szCs w:val="24"/>
        </w:rPr>
        <w:t>Silva YP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B2AC4">
        <w:rPr>
          <w:rFonts w:ascii="Times New Roman" w:hAnsi="Times New Roman" w:cs="Times New Roman"/>
          <w:sz w:val="24"/>
          <w:szCs w:val="24"/>
        </w:rPr>
        <w:t xml:space="preserve"> </w:t>
      </w:r>
      <w:r w:rsidRPr="008858D1">
        <w:rPr>
          <w:rFonts w:ascii="Times New Roman" w:hAnsi="Times New Roman" w:cs="Times New Roman"/>
          <w:sz w:val="24"/>
          <w:szCs w:val="24"/>
        </w:rPr>
        <w:t xml:space="preserve">et al. A randomized controlled trial of the laryngeal mask airway for surfactant administration in neonates. </w:t>
      </w:r>
      <w:r w:rsidRPr="007C27A6">
        <w:rPr>
          <w:rFonts w:ascii="Times New Roman" w:hAnsi="Times New Roman" w:cs="Times New Roman"/>
          <w:i/>
          <w:sz w:val="24"/>
          <w:szCs w:val="24"/>
        </w:rPr>
        <w:t>J Pediatr (Rio J)</w:t>
      </w:r>
      <w:r w:rsidRPr="008858D1">
        <w:rPr>
          <w:rFonts w:ascii="Times New Roman" w:hAnsi="Times New Roman" w:cs="Times New Roman"/>
          <w:sz w:val="24"/>
          <w:szCs w:val="24"/>
        </w:rPr>
        <w:t>. 2017;93(4):343-350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0F49" w:rsidRPr="008858D1" w:rsidRDefault="00360F49" w:rsidP="00360F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858D1">
        <w:rPr>
          <w:rFonts w:ascii="Times New Roman" w:hAnsi="Times New Roman" w:cs="Times New Roman"/>
          <w:sz w:val="24"/>
          <w:szCs w:val="24"/>
        </w:rPr>
        <w:t xml:space="preserve">Bingham RM, Proctor LT. Airway management. </w:t>
      </w:r>
      <w:r w:rsidRPr="007C27A6">
        <w:rPr>
          <w:rFonts w:ascii="Times New Roman" w:hAnsi="Times New Roman" w:cs="Times New Roman"/>
          <w:i/>
          <w:sz w:val="24"/>
          <w:szCs w:val="24"/>
        </w:rPr>
        <w:t>Pediatr Clin North Am</w:t>
      </w:r>
      <w:r w:rsidRPr="008858D1">
        <w:rPr>
          <w:rFonts w:ascii="Times New Roman" w:hAnsi="Times New Roman" w:cs="Times New Roman"/>
          <w:sz w:val="24"/>
          <w:szCs w:val="24"/>
        </w:rPr>
        <w:t>. 2008;55:873-886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0F49" w:rsidRPr="008858D1" w:rsidRDefault="00360F49" w:rsidP="00360F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858D1">
        <w:rPr>
          <w:rFonts w:ascii="Times New Roman" w:hAnsi="Times New Roman" w:cs="Times New Roman"/>
          <w:sz w:val="24"/>
          <w:szCs w:val="24"/>
        </w:rPr>
        <w:t xml:space="preserve">El-Orbany M, Woehlck HJ. Difficult mask ventilation. </w:t>
      </w:r>
      <w:r w:rsidRPr="007C27A6">
        <w:rPr>
          <w:rFonts w:ascii="Times New Roman" w:hAnsi="Times New Roman" w:cs="Times New Roman"/>
          <w:i/>
          <w:sz w:val="24"/>
          <w:szCs w:val="24"/>
        </w:rPr>
        <w:t>Anesthes Analg</w:t>
      </w:r>
      <w:r w:rsidRPr="008858D1">
        <w:rPr>
          <w:rFonts w:ascii="Times New Roman" w:hAnsi="Times New Roman" w:cs="Times New Roman"/>
          <w:sz w:val="24"/>
          <w:szCs w:val="24"/>
        </w:rPr>
        <w:t>. 2009;109(6):1870-1880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0F49" w:rsidRPr="008858D1" w:rsidRDefault="00360F49" w:rsidP="00360F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858D1">
        <w:rPr>
          <w:rFonts w:ascii="Times New Roman" w:hAnsi="Times New Roman" w:cs="Times New Roman"/>
          <w:sz w:val="24"/>
          <w:szCs w:val="24"/>
        </w:rPr>
        <w:t xml:space="preserve">Grein AJ, Weiner GM. Laryngeal mask airway versus bag-mask ventilation or endotracheal intubation for neonatal resuscitation. </w:t>
      </w:r>
      <w:r w:rsidRPr="007C27A6">
        <w:rPr>
          <w:rFonts w:ascii="Times New Roman" w:hAnsi="Times New Roman" w:cs="Times New Roman"/>
          <w:i/>
          <w:sz w:val="24"/>
          <w:szCs w:val="24"/>
        </w:rPr>
        <w:t>Cochrane Database Syst Rev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858D1">
        <w:rPr>
          <w:rFonts w:ascii="Times New Roman" w:hAnsi="Times New Roman" w:cs="Times New Roman"/>
          <w:sz w:val="24"/>
          <w:szCs w:val="24"/>
        </w:rPr>
        <w:t xml:space="preserve"> 2005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858D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858D1">
        <w:rPr>
          <w:rFonts w:ascii="Times New Roman" w:hAnsi="Times New Roman" w:cs="Times New Roman"/>
          <w:sz w:val="24"/>
          <w:szCs w:val="24"/>
        </w:rPr>
        <w:t xml:space="preserve">CD003314. </w:t>
      </w:r>
    </w:p>
    <w:p w:rsidR="00360F49" w:rsidRDefault="00360F49" w:rsidP="00360F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D65DC">
        <w:rPr>
          <w:rFonts w:ascii="Times New Roman" w:hAnsi="Times New Roman" w:cs="Times New Roman"/>
          <w:sz w:val="24"/>
          <w:szCs w:val="24"/>
        </w:rPr>
        <w:t>Groberg AJ, Dintaman JM. Can laryngeal mask airway be used for surfactant administration in neonates</w:t>
      </w:r>
      <w:r w:rsidRPr="007C27A6">
        <w:rPr>
          <w:rFonts w:ascii="Times New Roman" w:hAnsi="Times New Roman" w:cs="Times New Roman"/>
          <w:i/>
          <w:sz w:val="24"/>
          <w:szCs w:val="24"/>
        </w:rPr>
        <w:t>? J Perinatol.</w:t>
      </w:r>
      <w:r w:rsidRPr="00ED65DC">
        <w:rPr>
          <w:rFonts w:ascii="Times New Roman" w:hAnsi="Times New Roman" w:cs="Times New Roman"/>
          <w:sz w:val="24"/>
          <w:szCs w:val="24"/>
        </w:rPr>
        <w:t xml:space="preserve"> 2019;39(1):8-10.</w:t>
      </w:r>
    </w:p>
    <w:p w:rsidR="00360F49" w:rsidRPr="008858D1" w:rsidRDefault="00360F49" w:rsidP="00360F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858D1">
        <w:rPr>
          <w:rFonts w:ascii="Times New Roman" w:hAnsi="Times New Roman" w:cs="Times New Roman"/>
          <w:sz w:val="24"/>
          <w:szCs w:val="24"/>
        </w:rPr>
        <w:t xml:space="preserve">Haleem S, Ansari MM, Gauhar G, Bari N. Laryngeal mask airway obstruction by mucous plug in newborn. </w:t>
      </w:r>
      <w:r w:rsidRPr="007C27A6">
        <w:rPr>
          <w:rFonts w:ascii="Times New Roman" w:hAnsi="Times New Roman" w:cs="Times New Roman"/>
          <w:i/>
          <w:sz w:val="24"/>
          <w:szCs w:val="24"/>
        </w:rPr>
        <w:t>Austin J Anesthes Analg</w:t>
      </w:r>
      <w:r w:rsidRPr="008858D1">
        <w:rPr>
          <w:rFonts w:ascii="Times New Roman" w:hAnsi="Times New Roman" w:cs="Times New Roman"/>
          <w:sz w:val="24"/>
          <w:szCs w:val="24"/>
        </w:rPr>
        <w:t>. 2014;2(3):1019.</w:t>
      </w:r>
    </w:p>
    <w:p w:rsidR="00360F49" w:rsidRPr="008858D1" w:rsidRDefault="00360F49" w:rsidP="00360F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858D1">
        <w:rPr>
          <w:rFonts w:ascii="Times New Roman" w:hAnsi="Times New Roman" w:cs="Times New Roman"/>
          <w:sz w:val="24"/>
          <w:szCs w:val="24"/>
        </w:rPr>
        <w:lastRenderedPageBreak/>
        <w:t xml:space="preserve">Karlsen KA, Trautman M, Price-Douglas W, Smith S. National survey of neonatal transport teams in the United States. </w:t>
      </w:r>
      <w:r w:rsidRPr="007C27A6">
        <w:rPr>
          <w:rFonts w:ascii="Times New Roman" w:hAnsi="Times New Roman" w:cs="Times New Roman"/>
          <w:i/>
          <w:sz w:val="24"/>
          <w:szCs w:val="24"/>
        </w:rPr>
        <w:t>Pediatrics</w:t>
      </w:r>
      <w:r w:rsidRPr="008858D1">
        <w:rPr>
          <w:rFonts w:ascii="Times New Roman" w:hAnsi="Times New Roman" w:cs="Times New Roman"/>
          <w:sz w:val="24"/>
          <w:szCs w:val="24"/>
        </w:rPr>
        <w:t>. 2011;128(4):685-691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0F49" w:rsidRPr="008858D1" w:rsidRDefault="00360F49" w:rsidP="00360F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858D1">
        <w:rPr>
          <w:rFonts w:ascii="Times New Roman" w:hAnsi="Times New Roman" w:cs="Times New Roman"/>
          <w:sz w:val="24"/>
          <w:szCs w:val="24"/>
        </w:rPr>
        <w:t xml:space="preserve">Keidan I, Fine GF, Kagawa T, Schneck FX, Motoyama EK. Work of breathing during spontaneous ventilation in anesthetized children: a comparative study among the face mask, laryngeal mask airway and endotracheal tube. </w:t>
      </w:r>
      <w:r w:rsidRPr="007C27A6">
        <w:rPr>
          <w:rFonts w:ascii="Times New Roman" w:hAnsi="Times New Roman" w:cs="Times New Roman"/>
          <w:i/>
          <w:sz w:val="24"/>
          <w:szCs w:val="24"/>
        </w:rPr>
        <w:t>Anesthes Analg</w:t>
      </w:r>
      <w:r w:rsidRPr="008858D1">
        <w:rPr>
          <w:rFonts w:ascii="Times New Roman" w:hAnsi="Times New Roman" w:cs="Times New Roman"/>
          <w:sz w:val="24"/>
          <w:szCs w:val="24"/>
        </w:rPr>
        <w:t>. 2009;91:1381-1388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0F49" w:rsidRPr="008858D1" w:rsidRDefault="00360F49" w:rsidP="00360F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858D1">
        <w:rPr>
          <w:rFonts w:ascii="Times New Roman" w:hAnsi="Times New Roman" w:cs="Times New Roman"/>
          <w:sz w:val="24"/>
          <w:szCs w:val="24"/>
        </w:rPr>
        <w:t xml:space="preserve">Pinheiro JM, Santana-Rivas Q, Pezzano C. Randomized trial of laryngeal mask airway versus endotracheal intubation for surfactant delivery. </w:t>
      </w:r>
      <w:r w:rsidRPr="007C27A6">
        <w:rPr>
          <w:rFonts w:ascii="Times New Roman" w:hAnsi="Times New Roman" w:cs="Times New Roman"/>
          <w:i/>
          <w:sz w:val="24"/>
          <w:szCs w:val="24"/>
        </w:rPr>
        <w:t>J Perinatol</w:t>
      </w:r>
      <w:r w:rsidRPr="008858D1">
        <w:rPr>
          <w:rFonts w:ascii="Times New Roman" w:hAnsi="Times New Roman" w:cs="Times New Roman"/>
          <w:sz w:val="24"/>
          <w:szCs w:val="24"/>
        </w:rPr>
        <w:t>. 2016;36(3):196-201.</w:t>
      </w:r>
    </w:p>
    <w:p w:rsidR="00360F49" w:rsidRDefault="00360F49" w:rsidP="00360F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D65DC">
        <w:rPr>
          <w:rFonts w:ascii="Times New Roman" w:hAnsi="Times New Roman" w:cs="Times New Roman"/>
          <w:sz w:val="24"/>
          <w:szCs w:val="24"/>
        </w:rPr>
        <w:t xml:space="preserve">Qureshi MJ, Kumar M. Laryngeal mask airway versus bag-mask ventilation or endotracheal intubation for neonatal resuscitation. </w:t>
      </w:r>
      <w:r w:rsidRPr="007C27A6">
        <w:rPr>
          <w:rFonts w:ascii="Times New Roman" w:hAnsi="Times New Roman" w:cs="Times New Roman"/>
          <w:i/>
          <w:sz w:val="24"/>
          <w:szCs w:val="24"/>
        </w:rPr>
        <w:t>Cochrane Database of Syst Rev.</w:t>
      </w:r>
      <w:r w:rsidRPr="00ED65DC">
        <w:rPr>
          <w:rFonts w:ascii="Times New Roman" w:hAnsi="Times New Roman" w:cs="Times New Roman"/>
          <w:sz w:val="24"/>
          <w:szCs w:val="24"/>
        </w:rPr>
        <w:t xml:space="preserve"> 2018;CD003314.</w:t>
      </w:r>
    </w:p>
    <w:p w:rsidR="00360F49" w:rsidRPr="008858D1" w:rsidRDefault="00360F49" w:rsidP="00360F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858D1">
        <w:rPr>
          <w:rFonts w:ascii="Times New Roman" w:hAnsi="Times New Roman" w:cs="Times New Roman"/>
          <w:sz w:val="24"/>
          <w:szCs w:val="24"/>
        </w:rPr>
        <w:t xml:space="preserve">Roberts KD, Brown R, Lampland AL, et al. Laryngeal mask airway for surfactant administration in neonates: a randomized, controlled trial. </w:t>
      </w:r>
      <w:r w:rsidRPr="007C27A6">
        <w:rPr>
          <w:rFonts w:ascii="Times New Roman" w:hAnsi="Times New Roman" w:cs="Times New Roman"/>
          <w:i/>
          <w:sz w:val="24"/>
          <w:szCs w:val="24"/>
        </w:rPr>
        <w:t>J Pediatr</w:t>
      </w:r>
      <w:r w:rsidRPr="008858D1">
        <w:rPr>
          <w:rFonts w:ascii="Times New Roman" w:hAnsi="Times New Roman" w:cs="Times New Roman"/>
          <w:sz w:val="24"/>
          <w:szCs w:val="24"/>
        </w:rPr>
        <w:t xml:space="preserve">. </w:t>
      </w:r>
      <w:r w:rsidRPr="00ED65DC">
        <w:rPr>
          <w:rFonts w:ascii="Times New Roman" w:hAnsi="Times New Roman" w:cs="Times New Roman"/>
          <w:sz w:val="24"/>
          <w:szCs w:val="24"/>
        </w:rPr>
        <w:t>2018;193:40-46.</w:t>
      </w:r>
    </w:p>
    <w:p w:rsidR="00360F49" w:rsidRDefault="00360F49" w:rsidP="00360F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10487">
        <w:rPr>
          <w:rFonts w:ascii="Times New Roman" w:hAnsi="Times New Roman" w:cs="Times New Roman"/>
          <w:sz w:val="24"/>
          <w:szCs w:val="24"/>
        </w:rPr>
        <w:t xml:space="preserve">Trevisanuto D, Micaglio M, Ferrarese P, Zanardo V. The laryngeal mask airway: potential applications in neonates. </w:t>
      </w:r>
      <w:r w:rsidRPr="007C27A6">
        <w:rPr>
          <w:rFonts w:ascii="Times New Roman" w:hAnsi="Times New Roman" w:cs="Times New Roman"/>
          <w:i/>
          <w:sz w:val="24"/>
          <w:szCs w:val="24"/>
        </w:rPr>
        <w:t>Arch Dis Child Fetal Neonatal Ed</w:t>
      </w:r>
      <w:r w:rsidRPr="00B10487">
        <w:rPr>
          <w:rFonts w:ascii="Times New Roman" w:hAnsi="Times New Roman" w:cs="Times New Roman"/>
          <w:sz w:val="24"/>
          <w:szCs w:val="24"/>
        </w:rPr>
        <w:t>. 2004;89(6):F485-</w:t>
      </w:r>
      <w:r>
        <w:rPr>
          <w:rFonts w:ascii="Times New Roman" w:hAnsi="Times New Roman" w:cs="Times New Roman"/>
          <w:sz w:val="24"/>
          <w:szCs w:val="24"/>
        </w:rPr>
        <w:t>F48</w:t>
      </w:r>
      <w:r w:rsidRPr="00B10487">
        <w:rPr>
          <w:rFonts w:ascii="Times New Roman" w:hAnsi="Times New Roman" w:cs="Times New Roman"/>
          <w:sz w:val="24"/>
          <w:szCs w:val="24"/>
        </w:rPr>
        <w:t xml:space="preserve">9. </w:t>
      </w:r>
    </w:p>
    <w:p w:rsidR="00360F49" w:rsidRPr="008858D1" w:rsidRDefault="00360F49" w:rsidP="00360F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858D1">
        <w:rPr>
          <w:rFonts w:ascii="Times New Roman" w:hAnsi="Times New Roman" w:cs="Times New Roman"/>
          <w:sz w:val="24"/>
          <w:szCs w:val="24"/>
        </w:rPr>
        <w:t xml:space="preserve">Wanous AA, Wey A, Rudser KD, Roberts KD. Feasibility of laryngeal mask airway device placement in neonates. </w:t>
      </w:r>
      <w:r w:rsidRPr="007C27A6">
        <w:rPr>
          <w:rFonts w:ascii="Times New Roman" w:hAnsi="Times New Roman" w:cs="Times New Roman"/>
          <w:i/>
          <w:sz w:val="24"/>
          <w:szCs w:val="24"/>
        </w:rPr>
        <w:t>Neonatology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58D1">
        <w:rPr>
          <w:rFonts w:ascii="Times New Roman" w:hAnsi="Times New Roman" w:cs="Times New Roman"/>
          <w:sz w:val="24"/>
          <w:szCs w:val="24"/>
        </w:rPr>
        <w:t>2017;111:222-227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0F49" w:rsidRPr="008858D1" w:rsidRDefault="00360F49" w:rsidP="00360F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858D1">
        <w:rPr>
          <w:rFonts w:ascii="Times New Roman" w:hAnsi="Times New Roman" w:cs="Times New Roman"/>
          <w:sz w:val="24"/>
          <w:szCs w:val="24"/>
        </w:rPr>
        <w:t xml:space="preserve">Weiner GM. Alternative airways: endotracheal tubes and laryngeal masks. In: Weiner GM, ed. </w:t>
      </w:r>
      <w:r w:rsidRPr="007C27A6">
        <w:rPr>
          <w:rFonts w:ascii="Times New Roman" w:hAnsi="Times New Roman" w:cs="Times New Roman"/>
          <w:i/>
          <w:sz w:val="24"/>
          <w:szCs w:val="24"/>
        </w:rPr>
        <w:t>Textbook of Neonatal Resuscitation</w:t>
      </w:r>
      <w:r w:rsidRPr="008858D1">
        <w:rPr>
          <w:rFonts w:ascii="Times New Roman" w:hAnsi="Times New Roman" w:cs="Times New Roman"/>
          <w:sz w:val="24"/>
          <w:szCs w:val="24"/>
        </w:rPr>
        <w:t>. 7th ed. Elk Grove Village, IL: American Academy of Pediatrics/American Heart Association; 2016:140-148.</w:t>
      </w:r>
    </w:p>
    <w:p w:rsidR="005743B4" w:rsidRDefault="005743B4"/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F49"/>
    <w:rsid w:val="00360F49"/>
    <w:rsid w:val="005743B4"/>
    <w:rsid w:val="00A01340"/>
    <w:rsid w:val="00CD6D59"/>
    <w:rsid w:val="00E22F43"/>
    <w:rsid w:val="00F7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F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F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2019-06-18T05:50:00Z</dcterms:created>
  <dcterms:modified xsi:type="dcterms:W3CDTF">2019-10-16T07:51:00Z</dcterms:modified>
</cp:coreProperties>
</file>