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648" w:rsidRDefault="00C92648" w:rsidP="00B3266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F87321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113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F87321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Osteopenia of Prematurity (Metabolic Bone Disease)</w:t>
      </w:r>
    </w:p>
    <w:p w:rsidR="00B32669" w:rsidRPr="0053473B" w:rsidRDefault="00B32669" w:rsidP="00B3266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53473B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</w:p>
    <w:p w:rsidR="00B32669" w:rsidRDefault="00B32669" w:rsidP="00F56AD7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pacing w:val="1"/>
          <w:sz w:val="24"/>
          <w:szCs w:val="24"/>
        </w:rPr>
      </w:pPr>
      <w:bookmarkStart w:id="0" w:name="_GoBack"/>
      <w:r w:rsidRPr="007B2BAD">
        <w:rPr>
          <w:rFonts w:ascii="Times New Roman" w:eastAsia="Times New Roman" w:hAnsi="Times New Roman" w:cs="TimesNewRomanPSMT"/>
          <w:spacing w:val="1"/>
          <w:sz w:val="24"/>
          <w:szCs w:val="24"/>
        </w:rPr>
        <w:t xml:space="preserve">Abrams SA, Committee on Nutrition. Calcium and vitamin D requirements of enterally fed preterm infants. </w:t>
      </w:r>
      <w:r w:rsidRPr="0056345D">
        <w:rPr>
          <w:rFonts w:ascii="Times New Roman" w:eastAsia="Times New Roman" w:hAnsi="Times New Roman" w:cs="TimesNewRomanPSMT"/>
          <w:i/>
          <w:spacing w:val="1"/>
          <w:sz w:val="24"/>
          <w:szCs w:val="24"/>
        </w:rPr>
        <w:t>Pediatrics</w:t>
      </w:r>
      <w:r w:rsidRPr="007B2BAD">
        <w:rPr>
          <w:rFonts w:ascii="Times New Roman" w:eastAsia="Times New Roman" w:hAnsi="Times New Roman" w:cs="TimesNewRomanPSMT"/>
          <w:spacing w:val="1"/>
          <w:sz w:val="24"/>
          <w:szCs w:val="24"/>
        </w:rPr>
        <w:t>. 2013;131(5):e1676</w:t>
      </w:r>
      <w:r>
        <w:rPr>
          <w:rFonts w:ascii="Times New Roman" w:eastAsia="Times New Roman" w:hAnsi="Times New Roman" w:cs="TimesNewRomanPSMT"/>
          <w:spacing w:val="1"/>
          <w:sz w:val="24"/>
          <w:szCs w:val="24"/>
        </w:rPr>
        <w:t>-</w:t>
      </w:r>
      <w:r w:rsidRPr="007B2BAD">
        <w:rPr>
          <w:rFonts w:ascii="Times New Roman" w:eastAsia="Times New Roman" w:hAnsi="Times New Roman" w:cs="TimesNewRomanPSMT"/>
          <w:spacing w:val="1"/>
          <w:sz w:val="24"/>
          <w:szCs w:val="24"/>
        </w:rPr>
        <w:t>e1683</w:t>
      </w:r>
      <w:r>
        <w:rPr>
          <w:rFonts w:ascii="Times New Roman" w:eastAsia="Times New Roman" w:hAnsi="Times New Roman" w:cs="TimesNewRomanPSMT"/>
          <w:spacing w:val="1"/>
          <w:sz w:val="24"/>
          <w:szCs w:val="24"/>
        </w:rPr>
        <w:t>.</w:t>
      </w:r>
    </w:p>
    <w:p w:rsidR="00B32669" w:rsidRPr="004252A8" w:rsidRDefault="00B32669" w:rsidP="00F56AD7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pacing w:val="1"/>
          <w:sz w:val="24"/>
          <w:szCs w:val="24"/>
        </w:rPr>
      </w:pPr>
      <w:r w:rsidRPr="004252A8">
        <w:rPr>
          <w:rFonts w:ascii="Times New Roman" w:eastAsia="Times New Roman" w:hAnsi="Times New Roman" w:cs="TimesNewRomanPSMT"/>
          <w:spacing w:val="1"/>
          <w:sz w:val="24"/>
          <w:szCs w:val="24"/>
        </w:rPr>
        <w:t xml:space="preserve">Figueras-Aloy J, Álvarez-Domínguez E, Pérez-Fernández JM, </w:t>
      </w:r>
      <w:r>
        <w:rPr>
          <w:rFonts w:ascii="Times New Roman" w:eastAsia="Times New Roman" w:hAnsi="Times New Roman" w:cs="TimesNewRomanPSMT"/>
          <w:spacing w:val="1"/>
          <w:sz w:val="24"/>
          <w:szCs w:val="24"/>
        </w:rPr>
        <w:t>et al.</w:t>
      </w:r>
      <w:r w:rsidRPr="004252A8">
        <w:rPr>
          <w:rFonts w:ascii="Times New Roman" w:eastAsia="Times New Roman" w:hAnsi="Times New Roman" w:cs="TimesNewRomanPSMT"/>
          <w:spacing w:val="1"/>
          <w:sz w:val="24"/>
          <w:szCs w:val="24"/>
        </w:rPr>
        <w:t xml:space="preserve"> </w:t>
      </w:r>
      <w:r w:rsidRPr="004252A8">
        <w:rPr>
          <w:rFonts w:ascii="Times New Roman" w:eastAsia="Times New Roman" w:hAnsi="Times New Roman" w:cs="TimesNewRomanPSMT"/>
          <w:bCs/>
          <w:spacing w:val="1"/>
          <w:sz w:val="24"/>
          <w:szCs w:val="24"/>
        </w:rPr>
        <w:t>Metabolic</w:t>
      </w:r>
      <w:r w:rsidR="00C92648">
        <w:rPr>
          <w:rFonts w:ascii="Times New Roman" w:eastAsia="Times New Roman" w:hAnsi="Times New Roman" w:cs="TimesNewRomanPSMT"/>
          <w:spacing w:val="1"/>
          <w:sz w:val="24"/>
          <w:szCs w:val="24"/>
        </w:rPr>
        <w:t xml:space="preserve"> </w:t>
      </w:r>
      <w:r w:rsidRPr="004252A8">
        <w:rPr>
          <w:rFonts w:ascii="Times New Roman" w:eastAsia="Times New Roman" w:hAnsi="Times New Roman" w:cs="TimesNewRomanPSMT"/>
          <w:bCs/>
          <w:spacing w:val="1"/>
          <w:sz w:val="24"/>
          <w:szCs w:val="24"/>
        </w:rPr>
        <w:t>bone</w:t>
      </w:r>
      <w:r w:rsidR="00C92648">
        <w:rPr>
          <w:rFonts w:ascii="Times New Roman" w:eastAsia="Times New Roman" w:hAnsi="Times New Roman" w:cs="TimesNewRomanPSMT"/>
          <w:spacing w:val="1"/>
          <w:sz w:val="24"/>
          <w:szCs w:val="24"/>
        </w:rPr>
        <w:t xml:space="preserve"> </w:t>
      </w:r>
      <w:r w:rsidRPr="004252A8">
        <w:rPr>
          <w:rFonts w:ascii="Times New Roman" w:eastAsia="Times New Roman" w:hAnsi="Times New Roman" w:cs="TimesNewRomanPSMT"/>
          <w:spacing w:val="1"/>
          <w:sz w:val="24"/>
          <w:szCs w:val="24"/>
        </w:rPr>
        <w:t>disease and</w:t>
      </w:r>
      <w:r w:rsidR="00C92648">
        <w:rPr>
          <w:rFonts w:ascii="Times New Roman" w:eastAsia="Times New Roman" w:hAnsi="Times New Roman" w:cs="TimesNewRomanPSMT"/>
          <w:spacing w:val="1"/>
          <w:sz w:val="24"/>
          <w:szCs w:val="24"/>
        </w:rPr>
        <w:t xml:space="preserve"> </w:t>
      </w:r>
      <w:r w:rsidRPr="004252A8">
        <w:rPr>
          <w:rFonts w:ascii="Times New Roman" w:eastAsia="Times New Roman" w:hAnsi="Times New Roman" w:cs="TimesNewRomanPSMT"/>
          <w:bCs/>
          <w:spacing w:val="1"/>
          <w:sz w:val="24"/>
          <w:szCs w:val="24"/>
        </w:rPr>
        <w:t>bone</w:t>
      </w:r>
      <w:r w:rsidR="00C92648">
        <w:rPr>
          <w:rFonts w:ascii="Times New Roman" w:eastAsia="Times New Roman" w:hAnsi="Times New Roman" w:cs="TimesNewRomanPSMT"/>
          <w:spacing w:val="1"/>
          <w:sz w:val="24"/>
          <w:szCs w:val="24"/>
        </w:rPr>
        <w:t xml:space="preserve"> </w:t>
      </w:r>
      <w:r w:rsidRPr="004252A8">
        <w:rPr>
          <w:rFonts w:ascii="Times New Roman" w:eastAsia="Times New Roman" w:hAnsi="Times New Roman" w:cs="TimesNewRomanPSMT"/>
          <w:spacing w:val="1"/>
          <w:sz w:val="24"/>
          <w:szCs w:val="24"/>
        </w:rPr>
        <w:t xml:space="preserve">mineral density in very preterm infants. </w:t>
      </w:r>
      <w:r w:rsidRPr="0095203C">
        <w:rPr>
          <w:rFonts w:ascii="Times New Roman" w:eastAsia="Times New Roman" w:hAnsi="Times New Roman" w:cs="TimesNewRomanPSMT"/>
          <w:i/>
          <w:spacing w:val="1"/>
          <w:sz w:val="24"/>
          <w:szCs w:val="24"/>
        </w:rPr>
        <w:t>J Pediatr</w:t>
      </w:r>
      <w:r w:rsidRPr="004252A8">
        <w:rPr>
          <w:rFonts w:ascii="Times New Roman" w:eastAsia="Times New Roman" w:hAnsi="Times New Roman" w:cs="TimesNewRomanPSMT"/>
          <w:spacing w:val="1"/>
          <w:sz w:val="24"/>
          <w:szCs w:val="24"/>
        </w:rPr>
        <w:t>. 2014;164:499-504.</w:t>
      </w:r>
    </w:p>
    <w:p w:rsidR="00B32669" w:rsidRDefault="00B32669" w:rsidP="00F56AD7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0E54B9">
        <w:rPr>
          <w:rFonts w:ascii="Times New Roman" w:eastAsia="Times New Roman" w:hAnsi="Times New Roman" w:cs="TimesNewRomanPSMT"/>
          <w:sz w:val="24"/>
          <w:szCs w:val="24"/>
        </w:rPr>
        <w:t xml:space="preserve">Gonzalez Ballesteros LF, Ma NS, Gordon RJ, et al. Unexpected widespread hypophosphatemia and bone disease associated with elemental formula use in infants and children. </w:t>
      </w:r>
      <w:r w:rsidRPr="000E54B9">
        <w:rPr>
          <w:rFonts w:ascii="Times New Roman" w:eastAsia="Times New Roman" w:hAnsi="Times New Roman" w:cs="TimesNewRomanPSMT"/>
          <w:i/>
          <w:sz w:val="24"/>
          <w:szCs w:val="24"/>
        </w:rPr>
        <w:t>Bone</w:t>
      </w:r>
      <w:r>
        <w:rPr>
          <w:rFonts w:ascii="Times New Roman" w:eastAsia="Times New Roman" w:hAnsi="Times New Roman" w:cs="TimesNewRomanPSMT"/>
          <w:i/>
          <w:sz w:val="24"/>
          <w:szCs w:val="24"/>
        </w:rPr>
        <w:t>.</w:t>
      </w:r>
      <w:r w:rsidRPr="000E54B9">
        <w:rPr>
          <w:rFonts w:ascii="Times New Roman" w:eastAsia="Times New Roman" w:hAnsi="Times New Roman" w:cs="TimesNewRomanPSMT"/>
          <w:sz w:val="24"/>
          <w:szCs w:val="24"/>
        </w:rPr>
        <w:t xml:space="preserve"> 2017;97:287-292.</w:t>
      </w:r>
    </w:p>
    <w:p w:rsidR="00B32669" w:rsidRPr="0053473B" w:rsidRDefault="00B32669" w:rsidP="00F56AD7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0A0316">
        <w:rPr>
          <w:rFonts w:ascii="Times New Roman" w:eastAsia="Times New Roman" w:hAnsi="Times New Roman" w:cs="TimesNewRomanPSMT"/>
          <w:sz w:val="24"/>
          <w:szCs w:val="24"/>
        </w:rPr>
        <w:t xml:space="preserve">Isojima T, Kushima R, Goishi K, </w:t>
      </w:r>
      <w:r>
        <w:rPr>
          <w:rFonts w:ascii="Times New Roman" w:eastAsia="Times New Roman" w:hAnsi="Times New Roman" w:cs="TimesNewRomanPSMT"/>
          <w:sz w:val="24"/>
          <w:szCs w:val="24"/>
        </w:rPr>
        <w:t>et al</w:t>
      </w:r>
      <w:r w:rsidRPr="000A0316">
        <w:rPr>
          <w:rFonts w:ascii="Times New Roman" w:eastAsia="Times New Roman" w:hAnsi="Times New Roman" w:cs="TimesNewRomanPSMT"/>
          <w:sz w:val="24"/>
          <w:szCs w:val="24"/>
        </w:rPr>
        <w:t xml:space="preserve">. Mineral status of premature infants in early life and linear growth at age 3. </w:t>
      </w:r>
      <w:r w:rsidRPr="0056345D">
        <w:rPr>
          <w:rFonts w:ascii="Times New Roman" w:eastAsia="Times New Roman" w:hAnsi="Times New Roman" w:cs="TimesNewRomanPSMT"/>
          <w:i/>
          <w:sz w:val="24"/>
          <w:szCs w:val="24"/>
        </w:rPr>
        <w:t>Pediatr Int.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2015</w:t>
      </w:r>
      <w:r w:rsidRPr="000A0316">
        <w:rPr>
          <w:rFonts w:ascii="Times New Roman" w:eastAsia="Times New Roman" w:hAnsi="Times New Roman" w:cs="TimesNewRomanPSMT"/>
          <w:sz w:val="24"/>
          <w:szCs w:val="24"/>
        </w:rPr>
        <w:t>;57:864-</w:t>
      </w:r>
      <w:r>
        <w:rPr>
          <w:rFonts w:ascii="Times New Roman" w:eastAsia="Times New Roman" w:hAnsi="Times New Roman" w:cs="TimesNewRomanPSMT"/>
          <w:sz w:val="24"/>
          <w:szCs w:val="24"/>
        </w:rPr>
        <w:t>86</w:t>
      </w:r>
      <w:r w:rsidRPr="000A0316">
        <w:rPr>
          <w:rFonts w:ascii="Times New Roman" w:eastAsia="Times New Roman" w:hAnsi="Times New Roman" w:cs="TimesNewRomanPSMT"/>
          <w:sz w:val="24"/>
          <w:szCs w:val="24"/>
        </w:rPr>
        <w:t xml:space="preserve">9. </w:t>
      </w:r>
    </w:p>
    <w:p w:rsidR="00B32669" w:rsidRDefault="00B32669" w:rsidP="00F56AD7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0A0316">
        <w:rPr>
          <w:rFonts w:ascii="Times New Roman" w:eastAsia="Times New Roman" w:hAnsi="Times New Roman" w:cs="TimesNewRomanPSMT"/>
          <w:sz w:val="24"/>
          <w:szCs w:val="24"/>
        </w:rPr>
        <w:t xml:space="preserve">Moreira A, Jacob R, Lavender L, Escaname E. Metabolic bone disease of prematurity. </w:t>
      </w:r>
      <w:proofErr w:type="spellStart"/>
      <w:proofErr w:type="gramStart"/>
      <w:r w:rsidRPr="000A0316">
        <w:rPr>
          <w:rFonts w:ascii="Times New Roman" w:eastAsia="Times New Roman" w:hAnsi="Times New Roman" w:cs="TimesNewRomanPSMT"/>
          <w:i/>
          <w:sz w:val="24"/>
          <w:szCs w:val="24"/>
        </w:rPr>
        <w:t>NeoReviews</w:t>
      </w:r>
      <w:proofErr w:type="spellEnd"/>
      <w:r w:rsidR="00C92648">
        <w:rPr>
          <w:rFonts w:ascii="Times New Roman" w:eastAsia="Times New Roman" w:hAnsi="Times New Roman" w:cs="TimesNewRomanPSMT"/>
          <w:sz w:val="24"/>
          <w:szCs w:val="24"/>
        </w:rPr>
        <w:t>.</w:t>
      </w:r>
      <w:proofErr w:type="gramEnd"/>
      <w:r w:rsidRPr="000A0316">
        <w:rPr>
          <w:rFonts w:ascii="Times New Roman" w:eastAsia="Times New Roman" w:hAnsi="Times New Roman" w:cs="TimesNewRomanPSMT"/>
          <w:sz w:val="24"/>
          <w:szCs w:val="24"/>
        </w:rPr>
        <w:t xml:space="preserve"> 2015;16:e631-e64.</w:t>
      </w:r>
    </w:p>
    <w:p w:rsidR="00B32669" w:rsidRPr="000A0316" w:rsidRDefault="00B32669" w:rsidP="00F56AD7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4252A8">
        <w:rPr>
          <w:rFonts w:ascii="Times New Roman" w:eastAsia="Times New Roman" w:hAnsi="Times New Roman" w:cs="TimesNewRomanPSMT"/>
          <w:sz w:val="24"/>
          <w:szCs w:val="24"/>
        </w:rPr>
        <w:t xml:space="preserve">Moreira A, Swischuk L, Malloy M, </w:t>
      </w:r>
      <w:r>
        <w:rPr>
          <w:rFonts w:ascii="Times New Roman" w:eastAsia="Times New Roman" w:hAnsi="Times New Roman" w:cs="TimesNewRomanPSMT"/>
          <w:sz w:val="24"/>
          <w:szCs w:val="24"/>
        </w:rPr>
        <w:t>et al.</w:t>
      </w:r>
      <w:r w:rsidRPr="004252A8">
        <w:rPr>
          <w:rFonts w:ascii="Times New Roman" w:eastAsia="Times New Roman" w:hAnsi="Times New Roman" w:cs="TimesNewRomanPSMT"/>
          <w:sz w:val="24"/>
          <w:szCs w:val="24"/>
        </w:rPr>
        <w:t xml:space="preserve"> Parathyroid hormone as a marker for metabolic bone disease of prematurity. </w:t>
      </w:r>
      <w:r w:rsidRPr="0056345D">
        <w:rPr>
          <w:rFonts w:ascii="Times New Roman" w:eastAsia="Times New Roman" w:hAnsi="Times New Roman" w:cs="TimesNewRomanPSMT"/>
          <w:i/>
          <w:sz w:val="24"/>
          <w:szCs w:val="24"/>
        </w:rPr>
        <w:t>J Perinatol</w:t>
      </w:r>
      <w:r w:rsidRPr="004252A8">
        <w:rPr>
          <w:rFonts w:ascii="Times New Roman" w:eastAsia="Times New Roman" w:hAnsi="Times New Roman" w:cs="TimesNewRomanPSMT"/>
          <w:sz w:val="24"/>
          <w:szCs w:val="24"/>
        </w:rPr>
        <w:t>. 2014;34</w:t>
      </w:r>
      <w:r>
        <w:rPr>
          <w:rFonts w:ascii="Times New Roman" w:eastAsia="Times New Roman" w:hAnsi="Times New Roman" w:cs="TimesNewRomanPSMT"/>
          <w:sz w:val="24"/>
          <w:szCs w:val="24"/>
        </w:rPr>
        <w:t>:787-791</w:t>
      </w:r>
      <w:r w:rsidRPr="004252A8"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B32669" w:rsidRDefault="00B32669" w:rsidP="00F56AD7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53473B">
        <w:rPr>
          <w:rFonts w:ascii="Times New Roman" w:eastAsia="Times New Roman" w:hAnsi="Times New Roman" w:cs="TimesNewRomanPSMT"/>
          <w:sz w:val="24"/>
          <w:szCs w:val="24"/>
        </w:rPr>
        <w:t xml:space="preserve">Rack B, Lochmüller EM, </w:t>
      </w:r>
      <w:proofErr w:type="gramStart"/>
      <w:r w:rsidRPr="0053473B">
        <w:rPr>
          <w:rFonts w:ascii="Times New Roman" w:eastAsia="Times New Roman" w:hAnsi="Times New Roman" w:cs="TimesNewRomanPSMT"/>
          <w:sz w:val="24"/>
          <w:szCs w:val="24"/>
        </w:rPr>
        <w:t>Janni</w:t>
      </w:r>
      <w:proofErr w:type="gramEnd"/>
      <w:r w:rsidRPr="0053473B">
        <w:rPr>
          <w:rFonts w:ascii="Times New Roman" w:eastAsia="Times New Roman" w:hAnsi="Times New Roman" w:cs="TimesNewRomanPSMT"/>
          <w:sz w:val="24"/>
          <w:szCs w:val="24"/>
        </w:rPr>
        <w:t xml:space="preserve"> W, et al.</w:t>
      </w:r>
      <w:r w:rsidR="00C926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53473B">
        <w:rPr>
          <w:rFonts w:ascii="Times New Roman" w:eastAsia="Times New Roman" w:hAnsi="Times New Roman" w:cs="TimesNewRomanPSMT"/>
          <w:sz w:val="24"/>
          <w:szCs w:val="24"/>
        </w:rPr>
        <w:t xml:space="preserve">Ultrasound for the assessment of bone quality in preterm and term infants. </w:t>
      </w:r>
      <w:r w:rsidRPr="0053473B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J Perinatol.</w:t>
      </w:r>
      <w:r w:rsidRPr="0053473B">
        <w:rPr>
          <w:rFonts w:ascii="Times New Roman" w:eastAsia="Times New Roman" w:hAnsi="Times New Roman" w:cs="TimesNewRomanPSMT"/>
          <w:sz w:val="24"/>
          <w:szCs w:val="24"/>
        </w:rPr>
        <w:t xml:space="preserve"> 2012;32:218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53473B">
        <w:rPr>
          <w:rFonts w:ascii="Times New Roman" w:eastAsia="Times New Roman" w:hAnsi="Times New Roman" w:cs="TimesNewRomanPSMT"/>
          <w:sz w:val="24"/>
          <w:szCs w:val="24"/>
        </w:rPr>
        <w:t>226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B32669" w:rsidRDefault="00B32669" w:rsidP="00F56AD7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0A0316">
        <w:rPr>
          <w:rFonts w:ascii="Times New Roman" w:hAnsi="Times New Roman"/>
          <w:color w:val="000000"/>
          <w:sz w:val="24"/>
          <w:szCs w:val="24"/>
        </w:rPr>
        <w:t>Rustico SE, Calabria AC, Garber SJ. Metabolic bone disease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A0316">
        <w:rPr>
          <w:rFonts w:ascii="Times New Roman" w:hAnsi="Times New Roman"/>
          <w:color w:val="000000"/>
          <w:sz w:val="24"/>
          <w:szCs w:val="24"/>
        </w:rPr>
        <w:t xml:space="preserve">prematurity. </w:t>
      </w:r>
      <w:r w:rsidRPr="009639C0">
        <w:rPr>
          <w:rFonts w:ascii="Times New Roman" w:hAnsi="Times New Roman"/>
          <w:i/>
          <w:color w:val="000000"/>
          <w:sz w:val="24"/>
          <w:szCs w:val="24"/>
        </w:rPr>
        <w:t>J Clin Transl Endocrinol.</w:t>
      </w:r>
      <w:r w:rsidRPr="000A0316">
        <w:rPr>
          <w:rFonts w:ascii="Times New Roman" w:hAnsi="Times New Roman"/>
          <w:color w:val="000000"/>
          <w:sz w:val="24"/>
          <w:szCs w:val="24"/>
        </w:rPr>
        <w:t xml:space="preserve"> 2014;1:85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0A0316">
        <w:rPr>
          <w:rFonts w:ascii="Times New Roman" w:hAnsi="Times New Roman"/>
          <w:color w:val="000000"/>
          <w:sz w:val="24"/>
          <w:szCs w:val="24"/>
        </w:rPr>
        <w:t>91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A1EC9" w:rsidRPr="00B32669" w:rsidRDefault="00B32669" w:rsidP="00F56AD7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6302F0">
        <w:rPr>
          <w:rFonts w:ascii="Times New Roman" w:hAnsi="Times New Roman"/>
          <w:color w:val="000000"/>
          <w:sz w:val="24"/>
          <w:szCs w:val="24"/>
        </w:rPr>
        <w:t>Schulzke SM, Kaempfen S, Trachsel D, Patole SK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6302F0">
        <w:rPr>
          <w:rFonts w:ascii="Times New Roman" w:hAnsi="Times New Roman"/>
          <w:color w:val="000000"/>
          <w:sz w:val="24"/>
          <w:szCs w:val="24"/>
        </w:rPr>
        <w:t xml:space="preserve"> Physical activity programs for promoting bone mineralization and growth in preterm infants.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6345D">
        <w:rPr>
          <w:rFonts w:ascii="Times New Roman" w:hAnsi="Times New Roman"/>
          <w:i/>
          <w:color w:val="000000"/>
          <w:sz w:val="24"/>
          <w:szCs w:val="24"/>
        </w:rPr>
        <w:t>Cochrane Database Syst Rev</w:t>
      </w:r>
      <w:r w:rsidRPr="006302F0">
        <w:rPr>
          <w:rFonts w:ascii="Times New Roman" w:hAnsi="Times New Roman"/>
          <w:color w:val="000000"/>
          <w:sz w:val="24"/>
          <w:szCs w:val="24"/>
        </w:rPr>
        <w:t>. 2014;4:CD005387</w:t>
      </w:r>
      <w:r>
        <w:rPr>
          <w:rFonts w:ascii="Times New Roman" w:hAnsi="Times New Roman"/>
          <w:color w:val="000000"/>
          <w:sz w:val="24"/>
          <w:szCs w:val="24"/>
        </w:rPr>
        <w:t>.</w:t>
      </w:r>
      <w:bookmarkEnd w:id="0"/>
    </w:p>
    <w:sectPr w:rsidR="003A1EC9" w:rsidRPr="00B3266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F0C" w:rsidRDefault="00B66F0C">
      <w:pPr>
        <w:spacing w:after="0" w:line="240" w:lineRule="auto"/>
      </w:pPr>
      <w:r>
        <w:separator/>
      </w:r>
    </w:p>
  </w:endnote>
  <w:endnote w:type="continuationSeparator" w:id="0">
    <w:p w:rsidR="00B66F0C" w:rsidRDefault="00B66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F0C" w:rsidRDefault="00B66F0C">
      <w:pPr>
        <w:spacing w:after="0" w:line="240" w:lineRule="auto"/>
      </w:pPr>
      <w:r>
        <w:separator/>
      </w:r>
    </w:p>
  </w:footnote>
  <w:footnote w:type="continuationSeparator" w:id="0">
    <w:p w:rsidR="00B66F0C" w:rsidRDefault="00B66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141" w:rsidRDefault="00B66F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669"/>
    <w:rsid w:val="003A1EC9"/>
    <w:rsid w:val="006A65E9"/>
    <w:rsid w:val="0073646B"/>
    <w:rsid w:val="00B32669"/>
    <w:rsid w:val="00B66F0C"/>
    <w:rsid w:val="00C92648"/>
    <w:rsid w:val="00F56AD7"/>
    <w:rsid w:val="00F8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66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266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2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648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56A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AD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66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266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2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648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56A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AD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2019-07-23T07:25:00Z</dcterms:created>
  <dcterms:modified xsi:type="dcterms:W3CDTF">2019-10-16T08:22:00Z</dcterms:modified>
</cp:coreProperties>
</file>